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06" w:rsidRDefault="007B6C6E">
      <w:pPr>
        <w:spacing w:before="114" w:line="216" w:lineRule="auto"/>
        <w:ind w:left="106" w:right="1722" w:firstLine="9"/>
        <w:jc w:val="both"/>
        <w:rPr>
          <w:sz w:val="5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12191</wp:posOffset>
            </wp:positionH>
            <wp:positionV relativeFrom="page">
              <wp:posOffset>9067798</wp:posOffset>
            </wp:positionV>
            <wp:extent cx="7551420" cy="160934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</w:rPr>
        <w:t>Уважаемые</w:t>
      </w:r>
      <w:r>
        <w:rPr>
          <w:spacing w:val="1"/>
          <w:sz w:val="52"/>
        </w:rPr>
        <w:t xml:space="preserve"> </w:t>
      </w:r>
      <w:r>
        <w:rPr>
          <w:sz w:val="52"/>
        </w:rPr>
        <w:t>граждане,</w:t>
      </w:r>
      <w:r>
        <w:rPr>
          <w:spacing w:val="1"/>
          <w:sz w:val="52"/>
        </w:rPr>
        <w:t xml:space="preserve"> </w:t>
      </w:r>
      <w:r>
        <w:rPr>
          <w:sz w:val="52"/>
        </w:rPr>
        <w:t>будьте</w:t>
      </w:r>
      <w:r>
        <w:rPr>
          <w:spacing w:val="-127"/>
          <w:sz w:val="52"/>
        </w:rPr>
        <w:t xml:space="preserve"> </w:t>
      </w:r>
      <w:r>
        <w:rPr>
          <w:sz w:val="52"/>
        </w:rPr>
        <w:t>внимательны</w:t>
      </w:r>
      <w:r>
        <w:rPr>
          <w:spacing w:val="1"/>
          <w:sz w:val="52"/>
        </w:rPr>
        <w:t xml:space="preserve"> </w:t>
      </w:r>
      <w:r>
        <w:rPr>
          <w:sz w:val="52"/>
        </w:rPr>
        <w:t>и</w:t>
      </w:r>
      <w:r>
        <w:rPr>
          <w:spacing w:val="1"/>
          <w:sz w:val="52"/>
        </w:rPr>
        <w:t xml:space="preserve"> </w:t>
      </w:r>
      <w:r>
        <w:rPr>
          <w:sz w:val="52"/>
        </w:rPr>
        <w:t>осторожны</w:t>
      </w:r>
      <w:r>
        <w:rPr>
          <w:spacing w:val="1"/>
          <w:sz w:val="52"/>
        </w:rPr>
        <w:t xml:space="preserve"> </w:t>
      </w:r>
      <w:r>
        <w:rPr>
          <w:sz w:val="52"/>
        </w:rPr>
        <w:t>на</w:t>
      </w:r>
      <w:r>
        <w:rPr>
          <w:spacing w:val="-127"/>
          <w:sz w:val="52"/>
        </w:rPr>
        <w:t xml:space="preserve"> </w:t>
      </w:r>
      <w:r>
        <w:rPr>
          <w:sz w:val="52"/>
        </w:rPr>
        <w:t>железнодорожных</w:t>
      </w:r>
      <w:r>
        <w:rPr>
          <w:spacing w:val="-1"/>
          <w:sz w:val="52"/>
        </w:rPr>
        <w:t xml:space="preserve"> </w:t>
      </w:r>
      <w:r>
        <w:rPr>
          <w:sz w:val="52"/>
        </w:rPr>
        <w:t>путях,</w:t>
      </w:r>
    </w:p>
    <w:p w:rsidR="00E40F06" w:rsidRDefault="007B6C6E">
      <w:pPr>
        <w:spacing w:before="181" w:line="216" w:lineRule="auto"/>
        <w:ind w:left="116" w:right="1939" w:hanging="10"/>
        <w:jc w:val="both"/>
        <w:rPr>
          <w:sz w:val="50"/>
        </w:rPr>
      </w:pPr>
      <w:r>
        <w:rPr>
          <w:noProof/>
          <w:lang w:eastAsia="ru-RU"/>
        </w:rPr>
        <w:drawing>
          <wp:anchor distT="0" distB="0" distL="0" distR="0" simplePos="0" relativeHeight="487532544" behindDoc="1" locked="0" layoutInCell="1" allowOverlap="1">
            <wp:simplePos x="0" y="0"/>
            <wp:positionH relativeFrom="page">
              <wp:posOffset>4864608</wp:posOffset>
            </wp:positionH>
            <wp:positionV relativeFrom="paragraph">
              <wp:posOffset>354023</wp:posOffset>
            </wp:positionV>
            <wp:extent cx="152400" cy="3047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0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0"/>
        </w:rPr>
        <w:t>Железнодорожный транспорт</w:t>
      </w:r>
      <w:r>
        <w:rPr>
          <w:spacing w:val="1"/>
          <w:sz w:val="50"/>
        </w:rPr>
        <w:t xml:space="preserve"> </w:t>
      </w:r>
      <w:r>
        <w:rPr>
          <w:sz w:val="50"/>
        </w:rPr>
        <w:t>зона</w:t>
      </w:r>
      <w:r>
        <w:rPr>
          <w:spacing w:val="1"/>
          <w:sz w:val="50"/>
        </w:rPr>
        <w:t xml:space="preserve"> </w:t>
      </w:r>
      <w:r>
        <w:rPr>
          <w:sz w:val="50"/>
        </w:rPr>
        <w:t>повышенной</w:t>
      </w:r>
      <w:r>
        <w:rPr>
          <w:spacing w:val="-2"/>
          <w:sz w:val="50"/>
        </w:rPr>
        <w:t xml:space="preserve"> </w:t>
      </w:r>
      <w:r>
        <w:rPr>
          <w:sz w:val="50"/>
        </w:rPr>
        <w:t>опасности!</w:t>
      </w:r>
    </w:p>
    <w:p w:rsidR="00E40F06" w:rsidRDefault="00E40F06">
      <w:pPr>
        <w:pStyle w:val="a3"/>
        <w:spacing w:before="2"/>
        <w:rPr>
          <w:sz w:val="45"/>
        </w:rPr>
      </w:pPr>
    </w:p>
    <w:p w:rsidR="00E40F06" w:rsidRDefault="007B6C6E">
      <w:pPr>
        <w:ind w:left="135"/>
        <w:rPr>
          <w:sz w:val="40"/>
        </w:rPr>
      </w:pPr>
      <w:r>
        <w:rPr>
          <w:sz w:val="40"/>
        </w:rPr>
        <w:t>ПРАВИЛА</w:t>
      </w:r>
      <w:r>
        <w:rPr>
          <w:spacing w:val="-4"/>
          <w:sz w:val="40"/>
        </w:rPr>
        <w:t xml:space="preserve"> </w:t>
      </w:r>
      <w:r>
        <w:rPr>
          <w:sz w:val="40"/>
        </w:rPr>
        <w:t>ПОВЕДЕНИЯ</w:t>
      </w:r>
      <w:r>
        <w:rPr>
          <w:spacing w:val="-8"/>
          <w:sz w:val="40"/>
        </w:rPr>
        <w:t xml:space="preserve"> </w:t>
      </w:r>
      <w:r>
        <w:rPr>
          <w:sz w:val="40"/>
        </w:rPr>
        <w:t>НА</w:t>
      </w:r>
      <w:r>
        <w:rPr>
          <w:spacing w:val="-3"/>
          <w:sz w:val="40"/>
        </w:rPr>
        <w:t xml:space="preserve"> </w:t>
      </w:r>
      <w:r>
        <w:rPr>
          <w:sz w:val="40"/>
        </w:rPr>
        <w:t>ЖЕЛЕЗНОЙ</w:t>
      </w:r>
      <w:r>
        <w:rPr>
          <w:spacing w:val="-4"/>
          <w:sz w:val="40"/>
        </w:rPr>
        <w:t xml:space="preserve"> </w:t>
      </w:r>
      <w:r>
        <w:rPr>
          <w:sz w:val="40"/>
        </w:rPr>
        <w:t>ДОРОГЕ:</w:t>
      </w:r>
    </w:p>
    <w:p w:rsidR="00E40F06" w:rsidRDefault="00E40F06">
      <w:pPr>
        <w:pStyle w:val="a3"/>
        <w:spacing w:before="3"/>
        <w:rPr>
          <w:sz w:val="48"/>
        </w:rPr>
      </w:pPr>
    </w:p>
    <w:p w:rsidR="00E40F06" w:rsidRDefault="007B6C6E">
      <w:pPr>
        <w:pStyle w:val="1"/>
        <w:spacing w:line="230" w:lineRule="auto"/>
        <w:ind w:right="1358"/>
      </w:pPr>
      <w:r>
        <w:rPr>
          <w:noProof/>
          <w:lang w:eastAsia="ru-RU"/>
        </w:rPr>
        <w:drawing>
          <wp:anchor distT="0" distB="0" distL="0" distR="0" simplePos="0" relativeHeight="487533056" behindDoc="1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128666</wp:posOffset>
            </wp:positionV>
            <wp:extent cx="134112" cy="112775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</w:t>
      </w:r>
      <w:r>
        <w:rPr>
          <w:spacing w:val="1"/>
        </w:rPr>
        <w:t xml:space="preserve"> </w:t>
      </w:r>
      <w:r>
        <w:t>стоять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краю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приближении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подлезать</w:t>
      </w:r>
      <w:r>
        <w:rPr>
          <w:spacing w:val="106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вагоны</w:t>
      </w:r>
    </w:p>
    <w:p w:rsidR="00E40F06" w:rsidRDefault="007B6C6E">
      <w:pPr>
        <w:tabs>
          <w:tab w:val="left" w:pos="933"/>
          <w:tab w:val="left" w:pos="3094"/>
          <w:tab w:val="left" w:pos="3270"/>
          <w:tab w:val="left" w:pos="4085"/>
          <w:tab w:val="left" w:pos="5021"/>
          <w:tab w:val="left" w:pos="5097"/>
          <w:tab w:val="left" w:pos="6771"/>
          <w:tab w:val="left" w:pos="7236"/>
          <w:tab w:val="left" w:pos="7414"/>
          <w:tab w:val="left" w:pos="8327"/>
        </w:tabs>
        <w:spacing w:before="171" w:line="230" w:lineRule="auto"/>
        <w:ind w:left="102" w:right="547" w:firstLine="1132"/>
        <w:rPr>
          <w:sz w:val="42"/>
        </w:rPr>
      </w:pPr>
      <w:r>
        <w:rPr>
          <w:noProof/>
          <w:lang w:eastAsia="ru-RU"/>
        </w:rPr>
        <w:drawing>
          <wp:anchor distT="0" distB="0" distL="0" distR="0" simplePos="0" relativeHeight="487533568" behindDoc="1" locked="0" layoutInCell="1" allowOverlap="1">
            <wp:simplePos x="0" y="0"/>
            <wp:positionH relativeFrom="page">
              <wp:posOffset>6362700</wp:posOffset>
            </wp:positionH>
            <wp:positionV relativeFrom="paragraph">
              <wp:posOffset>831611</wp:posOffset>
            </wp:positionV>
            <wp:extent cx="134112" cy="108203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" cy="10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2"/>
        </w:rPr>
        <w:t>переходить</w:t>
      </w:r>
      <w:r>
        <w:rPr>
          <w:spacing w:val="-23"/>
          <w:sz w:val="42"/>
        </w:rPr>
        <w:t xml:space="preserve"> </w:t>
      </w:r>
      <w:r>
        <w:rPr>
          <w:sz w:val="42"/>
        </w:rPr>
        <w:t>железнодорожные</w:t>
      </w:r>
      <w:r>
        <w:rPr>
          <w:spacing w:val="-24"/>
          <w:sz w:val="42"/>
        </w:rPr>
        <w:t xml:space="preserve"> </w:t>
      </w:r>
      <w:r>
        <w:rPr>
          <w:sz w:val="42"/>
        </w:rPr>
        <w:t>пути</w:t>
      </w:r>
      <w:r>
        <w:rPr>
          <w:spacing w:val="-21"/>
          <w:sz w:val="42"/>
        </w:rPr>
        <w:t xml:space="preserve"> </w:t>
      </w:r>
      <w:r>
        <w:rPr>
          <w:sz w:val="42"/>
        </w:rPr>
        <w:t>только</w:t>
      </w:r>
      <w:r>
        <w:rPr>
          <w:spacing w:val="-21"/>
          <w:sz w:val="42"/>
        </w:rPr>
        <w:t xml:space="preserve"> </w:t>
      </w:r>
      <w:r>
        <w:rPr>
          <w:sz w:val="42"/>
        </w:rPr>
        <w:t>в</w:t>
      </w:r>
      <w:r>
        <w:rPr>
          <w:spacing w:val="-102"/>
          <w:sz w:val="42"/>
        </w:rPr>
        <w:t xml:space="preserve"> </w:t>
      </w:r>
      <w:r>
        <w:rPr>
          <w:sz w:val="42"/>
        </w:rPr>
        <w:t>установленных</w:t>
      </w:r>
      <w:r>
        <w:rPr>
          <w:sz w:val="42"/>
        </w:rPr>
        <w:tab/>
      </w:r>
      <w:r>
        <w:rPr>
          <w:sz w:val="42"/>
        </w:rPr>
        <w:tab/>
        <w:t>местах,</w:t>
      </w:r>
      <w:r>
        <w:rPr>
          <w:sz w:val="42"/>
        </w:rPr>
        <w:tab/>
        <w:t>пользуясь</w:t>
      </w:r>
      <w:r>
        <w:rPr>
          <w:sz w:val="42"/>
        </w:rPr>
        <w:tab/>
        <w:t>при</w:t>
      </w:r>
      <w:r>
        <w:rPr>
          <w:sz w:val="42"/>
        </w:rPr>
        <w:tab/>
        <w:t>этом</w:t>
      </w:r>
      <w:r>
        <w:rPr>
          <w:spacing w:val="-102"/>
          <w:sz w:val="42"/>
        </w:rPr>
        <w:t xml:space="preserve"> </w:t>
      </w:r>
      <w:r>
        <w:rPr>
          <w:sz w:val="42"/>
        </w:rPr>
        <w:t>пешеходными</w:t>
      </w:r>
      <w:r>
        <w:rPr>
          <w:spacing w:val="1"/>
          <w:sz w:val="42"/>
        </w:rPr>
        <w:t xml:space="preserve"> </w:t>
      </w:r>
      <w:r>
        <w:rPr>
          <w:sz w:val="42"/>
        </w:rPr>
        <w:t>мостами,</w:t>
      </w:r>
      <w:r>
        <w:rPr>
          <w:spacing w:val="105"/>
          <w:sz w:val="42"/>
        </w:rPr>
        <w:t xml:space="preserve"> </w:t>
      </w:r>
      <w:r>
        <w:rPr>
          <w:sz w:val="42"/>
        </w:rPr>
        <w:t>тоннелями, переездами</w:t>
      </w:r>
      <w:r>
        <w:rPr>
          <w:spacing w:val="1"/>
          <w:sz w:val="42"/>
        </w:rPr>
        <w:t xml:space="preserve"> </w:t>
      </w:r>
      <w:r>
        <w:rPr>
          <w:sz w:val="42"/>
        </w:rPr>
        <w:t>на</w:t>
      </w:r>
      <w:r>
        <w:rPr>
          <w:sz w:val="42"/>
        </w:rPr>
        <w:tab/>
        <w:t>станциях,</w:t>
      </w:r>
      <w:r>
        <w:rPr>
          <w:sz w:val="42"/>
        </w:rPr>
        <w:tab/>
        <w:t>где</w:t>
      </w:r>
      <w:r>
        <w:rPr>
          <w:sz w:val="42"/>
        </w:rPr>
        <w:tab/>
        <w:t>нет</w:t>
      </w:r>
      <w:r>
        <w:rPr>
          <w:sz w:val="42"/>
        </w:rPr>
        <w:tab/>
      </w:r>
      <w:r>
        <w:rPr>
          <w:sz w:val="42"/>
        </w:rPr>
        <w:tab/>
        <w:t>мостов</w:t>
      </w:r>
      <w:r>
        <w:rPr>
          <w:sz w:val="42"/>
        </w:rPr>
        <w:tab/>
        <w:t>и</w:t>
      </w:r>
      <w:r>
        <w:rPr>
          <w:sz w:val="42"/>
        </w:rPr>
        <w:tab/>
      </w:r>
      <w:r>
        <w:rPr>
          <w:sz w:val="42"/>
        </w:rPr>
        <w:tab/>
        <w:t>тоннелей,</w:t>
      </w:r>
      <w:r>
        <w:rPr>
          <w:spacing w:val="-102"/>
          <w:sz w:val="42"/>
        </w:rPr>
        <w:t xml:space="preserve"> </w:t>
      </w:r>
      <w:r>
        <w:rPr>
          <w:sz w:val="42"/>
        </w:rPr>
        <w:t>переходить</w:t>
      </w:r>
      <w:r>
        <w:rPr>
          <w:spacing w:val="84"/>
          <w:sz w:val="42"/>
        </w:rPr>
        <w:t xml:space="preserve"> </w:t>
      </w:r>
      <w:r>
        <w:rPr>
          <w:sz w:val="42"/>
        </w:rPr>
        <w:t>железнодорожные</w:t>
      </w:r>
      <w:r>
        <w:rPr>
          <w:spacing w:val="87"/>
          <w:sz w:val="42"/>
        </w:rPr>
        <w:t xml:space="preserve"> </w:t>
      </w:r>
      <w:r>
        <w:rPr>
          <w:sz w:val="42"/>
        </w:rPr>
        <w:t>пути</w:t>
      </w:r>
      <w:r>
        <w:rPr>
          <w:spacing w:val="88"/>
          <w:sz w:val="42"/>
        </w:rPr>
        <w:t xml:space="preserve"> </w:t>
      </w:r>
      <w:r>
        <w:rPr>
          <w:sz w:val="42"/>
        </w:rPr>
        <w:t>по</w:t>
      </w:r>
      <w:r>
        <w:rPr>
          <w:spacing w:val="89"/>
          <w:sz w:val="42"/>
        </w:rPr>
        <w:t xml:space="preserve"> </w:t>
      </w:r>
      <w:r>
        <w:rPr>
          <w:sz w:val="42"/>
        </w:rPr>
        <w:t>настилам</w:t>
      </w:r>
      <w:r>
        <w:rPr>
          <w:spacing w:val="-102"/>
          <w:sz w:val="42"/>
        </w:rPr>
        <w:t xml:space="preserve"> </w:t>
      </w:r>
      <w:r>
        <w:rPr>
          <w:sz w:val="42"/>
        </w:rPr>
        <w:t>или в местах,</w:t>
      </w:r>
      <w:r>
        <w:rPr>
          <w:spacing w:val="-2"/>
          <w:sz w:val="42"/>
        </w:rPr>
        <w:t xml:space="preserve"> </w:t>
      </w:r>
      <w:r>
        <w:rPr>
          <w:sz w:val="42"/>
        </w:rPr>
        <w:t>где установлены</w:t>
      </w:r>
      <w:r>
        <w:rPr>
          <w:spacing w:val="1"/>
          <w:sz w:val="42"/>
        </w:rPr>
        <w:t xml:space="preserve"> </w:t>
      </w:r>
      <w:r>
        <w:rPr>
          <w:sz w:val="42"/>
        </w:rPr>
        <w:t>указатели</w:t>
      </w:r>
    </w:p>
    <w:p w:rsidR="00E40F06" w:rsidRDefault="007B6C6E">
      <w:pPr>
        <w:pStyle w:val="1"/>
        <w:spacing w:before="296" w:line="230" w:lineRule="auto"/>
        <w:ind w:firstLine="350"/>
      </w:pPr>
      <w:r>
        <w:rPr>
          <w:noProof/>
          <w:lang w:eastAsia="ru-RU"/>
        </w:rPr>
        <w:drawing>
          <wp:anchor distT="0" distB="0" distL="0" distR="0" simplePos="0" relativeHeight="487534080" behindDoc="1" locked="0" layoutInCell="1" allowOverlap="1">
            <wp:simplePos x="0" y="0"/>
            <wp:positionH relativeFrom="page">
              <wp:posOffset>737616</wp:posOffset>
            </wp:positionH>
            <wp:positionV relativeFrom="paragraph">
              <wp:posOffset>313324</wp:posOffset>
            </wp:positionV>
            <wp:extent cx="128015" cy="115824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534592" behindDoc="1" locked="0" layoutInCell="1" allowOverlap="1">
            <wp:simplePos x="0" y="0"/>
            <wp:positionH relativeFrom="page">
              <wp:posOffset>3345179</wp:posOffset>
            </wp:positionH>
            <wp:positionV relativeFrom="paragraph">
              <wp:posOffset>906162</wp:posOffset>
            </wp:positionV>
            <wp:extent cx="128015" cy="112774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1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перед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пешеходному</w:t>
      </w:r>
      <w:r>
        <w:rPr>
          <w:spacing w:val="1"/>
        </w:rPr>
        <w:t xml:space="preserve"> </w:t>
      </w:r>
      <w:r>
        <w:t>настилу</w:t>
      </w:r>
      <w:r>
        <w:rPr>
          <w:spacing w:val="-10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движущегося</w:t>
      </w:r>
      <w:r>
        <w:rPr>
          <w:spacing w:val="-102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приближении</w:t>
      </w:r>
      <w:r>
        <w:rPr>
          <w:spacing w:val="1"/>
        </w:rPr>
        <w:t xml:space="preserve"> </w:t>
      </w:r>
      <w:r>
        <w:t>поезда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остановиться,</w:t>
      </w:r>
      <w:r>
        <w:rPr>
          <w:spacing w:val="1"/>
        </w:rPr>
        <w:t xml:space="preserve"> </w:t>
      </w:r>
      <w:r>
        <w:t>пропустить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и,</w:t>
      </w:r>
      <w:r>
        <w:rPr>
          <w:spacing w:val="-102"/>
        </w:rPr>
        <w:t xml:space="preserve"> </w:t>
      </w:r>
      <w:r>
        <w:t>убедившись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соседнему</w:t>
      </w:r>
      <w:r>
        <w:rPr>
          <w:spacing w:val="-102"/>
        </w:rPr>
        <w:t xml:space="preserve"> </w:t>
      </w:r>
      <w:r>
        <w:t>пути, продолжить переход.</w:t>
      </w:r>
    </w:p>
    <w:sectPr w:rsidR="00E40F06">
      <w:pgSz w:w="11930" w:h="16850"/>
      <w:pgMar w:top="1320" w:right="114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B0479"/>
    <w:multiLevelType w:val="hybridMultilevel"/>
    <w:tmpl w:val="705AADC6"/>
    <w:lvl w:ilvl="0" w:tplc="05D0538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CCEB3E">
      <w:numFmt w:val="bullet"/>
      <w:lvlText w:val="•"/>
      <w:lvlJc w:val="left"/>
      <w:pPr>
        <w:ind w:left="1136" w:hanging="164"/>
      </w:pPr>
      <w:rPr>
        <w:rFonts w:hint="default"/>
        <w:lang w:val="ru-RU" w:eastAsia="en-US" w:bidi="ar-SA"/>
      </w:rPr>
    </w:lvl>
    <w:lvl w:ilvl="2" w:tplc="6838AB7E">
      <w:numFmt w:val="bullet"/>
      <w:lvlText w:val="•"/>
      <w:lvlJc w:val="left"/>
      <w:pPr>
        <w:ind w:left="2153" w:hanging="164"/>
      </w:pPr>
      <w:rPr>
        <w:rFonts w:hint="default"/>
        <w:lang w:val="ru-RU" w:eastAsia="en-US" w:bidi="ar-SA"/>
      </w:rPr>
    </w:lvl>
    <w:lvl w:ilvl="3" w:tplc="9A1219F2">
      <w:numFmt w:val="bullet"/>
      <w:lvlText w:val="•"/>
      <w:lvlJc w:val="left"/>
      <w:pPr>
        <w:ind w:left="3169" w:hanging="164"/>
      </w:pPr>
      <w:rPr>
        <w:rFonts w:hint="default"/>
        <w:lang w:val="ru-RU" w:eastAsia="en-US" w:bidi="ar-SA"/>
      </w:rPr>
    </w:lvl>
    <w:lvl w:ilvl="4" w:tplc="A9F4A01A">
      <w:numFmt w:val="bullet"/>
      <w:lvlText w:val="•"/>
      <w:lvlJc w:val="left"/>
      <w:pPr>
        <w:ind w:left="4186" w:hanging="164"/>
      </w:pPr>
      <w:rPr>
        <w:rFonts w:hint="default"/>
        <w:lang w:val="ru-RU" w:eastAsia="en-US" w:bidi="ar-SA"/>
      </w:rPr>
    </w:lvl>
    <w:lvl w:ilvl="5" w:tplc="6C86AFF6">
      <w:numFmt w:val="bullet"/>
      <w:lvlText w:val="•"/>
      <w:lvlJc w:val="left"/>
      <w:pPr>
        <w:ind w:left="5203" w:hanging="164"/>
      </w:pPr>
      <w:rPr>
        <w:rFonts w:hint="default"/>
        <w:lang w:val="ru-RU" w:eastAsia="en-US" w:bidi="ar-SA"/>
      </w:rPr>
    </w:lvl>
    <w:lvl w:ilvl="6" w:tplc="F6C48016">
      <w:numFmt w:val="bullet"/>
      <w:lvlText w:val="•"/>
      <w:lvlJc w:val="left"/>
      <w:pPr>
        <w:ind w:left="6219" w:hanging="164"/>
      </w:pPr>
      <w:rPr>
        <w:rFonts w:hint="default"/>
        <w:lang w:val="ru-RU" w:eastAsia="en-US" w:bidi="ar-SA"/>
      </w:rPr>
    </w:lvl>
    <w:lvl w:ilvl="7" w:tplc="51F47754">
      <w:numFmt w:val="bullet"/>
      <w:lvlText w:val="•"/>
      <w:lvlJc w:val="left"/>
      <w:pPr>
        <w:ind w:left="7236" w:hanging="164"/>
      </w:pPr>
      <w:rPr>
        <w:rFonts w:hint="default"/>
        <w:lang w:val="ru-RU" w:eastAsia="en-US" w:bidi="ar-SA"/>
      </w:rPr>
    </w:lvl>
    <w:lvl w:ilvl="8" w:tplc="51E665F0">
      <w:numFmt w:val="bullet"/>
      <w:lvlText w:val="•"/>
      <w:lvlJc w:val="left"/>
      <w:pPr>
        <w:ind w:left="8253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0F06"/>
    <w:rsid w:val="007B6C6E"/>
    <w:rsid w:val="00E4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464F0-B270-4202-9839-4913286C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 w:right="110" w:firstLine="273"/>
      <w:jc w:val="both"/>
      <w:outlineLvl w:val="0"/>
    </w:pPr>
    <w:rPr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2023-10-02T07:30:00Z</dcterms:created>
  <dcterms:modified xsi:type="dcterms:W3CDTF">2023-10-02T07:31:00Z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LastSaved">
    <vt:filetime>2023-10-02T00:00:00Z</vt:filetime>
  </property>
</Properties>
</file>